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24" w:rsidRPr="00A7297D" w:rsidRDefault="009D0517" w:rsidP="00A7297D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left"/>
        <w:rPr>
          <w:i w:val="0"/>
          <w:sz w:val="24"/>
          <w:szCs w:val="24"/>
        </w:rPr>
      </w:pPr>
      <w:bookmarkStart w:id="0" w:name="_GoBack"/>
      <w:bookmarkEnd w:id="0"/>
      <w:r w:rsidRPr="00A7297D">
        <w:rPr>
          <w:i w:val="0"/>
          <w:sz w:val="24"/>
          <w:szCs w:val="24"/>
        </w:rPr>
        <w:t>Załącznik nr</w:t>
      </w:r>
      <w:r w:rsidR="00897224" w:rsidRPr="00A7297D">
        <w:rPr>
          <w:i w:val="0"/>
          <w:sz w:val="24"/>
          <w:szCs w:val="24"/>
        </w:rPr>
        <w:t xml:space="preserve"> 3 do </w:t>
      </w:r>
      <w:r w:rsidRPr="00A7297D">
        <w:rPr>
          <w:i w:val="0"/>
          <w:sz w:val="24"/>
          <w:szCs w:val="24"/>
        </w:rPr>
        <w:t>zaproszenia do złożenia</w:t>
      </w:r>
      <w:r w:rsidR="00897224" w:rsidRPr="00A7297D">
        <w:rPr>
          <w:i w:val="0"/>
          <w:sz w:val="24"/>
          <w:szCs w:val="24"/>
        </w:rPr>
        <w:t xml:space="preserve"> </w:t>
      </w:r>
      <w:r w:rsidRPr="00A7297D">
        <w:rPr>
          <w:i w:val="0"/>
          <w:sz w:val="24"/>
          <w:szCs w:val="24"/>
        </w:rPr>
        <w:t>ofert</w:t>
      </w:r>
    </w:p>
    <w:p w:rsidR="00897224" w:rsidRPr="00A7297D" w:rsidRDefault="00897224" w:rsidP="00A7297D">
      <w:pPr>
        <w:pStyle w:val="Nagwek1"/>
        <w:spacing w:after="240"/>
        <w:jc w:val="left"/>
      </w:pPr>
      <w:r w:rsidRPr="00A7297D">
        <w:t>Warunki udziału w postępowaniu oraz opis sposobu dokonywania oceny spełniania tych warunków:</w:t>
      </w:r>
    </w:p>
    <w:p w:rsidR="00897224" w:rsidRPr="00A7297D" w:rsidRDefault="00A7297D" w:rsidP="00A7297D">
      <w:pPr>
        <w:pStyle w:val="Defaul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Wiedza i doświadczenie:</w:t>
      </w:r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</w:rPr>
        <w:t xml:space="preserve">O udzielenie zamówienia mogą ubiegać się Wykonawcy, którzy spełniają warunek dotyczący posiadania wiedzy i doświadczenia, tzn. Wykonawcy którzy w okresie ostatnich trzech lat przed upływem terminu składania ofert, a jeżeli okres prowadzenia </w:t>
      </w:r>
      <w:r w:rsidRPr="00A7297D">
        <w:rPr>
          <w:rFonts w:ascii="Arial" w:hAnsi="Arial" w:cs="Arial"/>
          <w:color w:val="auto"/>
        </w:rPr>
        <w:t>działalności jest krótszy – w tym okresie, wykonali należycie przynajmniej dwie usługi (rodzaj usług: przeprowadzenie badań dotyczących analizy społeczno–gospodarczej o zasięgu regionalnym, ponadregionalnym i/ lub krajowym, których wartość</w:t>
      </w:r>
      <w:r w:rsidR="00177483" w:rsidRPr="00A7297D">
        <w:rPr>
          <w:rFonts w:ascii="Arial" w:hAnsi="Arial" w:cs="Arial"/>
          <w:color w:val="auto"/>
        </w:rPr>
        <w:t xml:space="preserve"> brutto wynosiła nie mniej niż 5</w:t>
      </w:r>
      <w:r w:rsidRPr="00A7297D">
        <w:rPr>
          <w:rFonts w:ascii="Arial" w:hAnsi="Arial" w:cs="Arial"/>
          <w:color w:val="auto"/>
        </w:rPr>
        <w:t xml:space="preserve">0 000,00 zł brutto każda (przez wartość brutto usługi należy rozumieć wysokość honorarium uzyskanego przez Wykonawcę za wykonanie tej usługi). </w:t>
      </w:r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  <w:color w:val="auto"/>
        </w:rPr>
        <w:t xml:space="preserve">W przypadku Wykonawców rozliczających się w innej walucie niż PLN (polski złoty), przeliczenia walut należy dokonać według tabeli kursów średnich opublikowanych przez Narodowy Bank Polski w dniu wykonania zamówienia przez Wykonawcę, </w:t>
      </w:r>
      <w:r w:rsidR="00A7297D">
        <w:rPr>
          <w:rFonts w:ascii="Arial" w:hAnsi="Arial" w:cs="Arial"/>
          <w:color w:val="auto"/>
        </w:rPr>
        <w:br/>
      </w:r>
      <w:r w:rsidRPr="00A7297D">
        <w:rPr>
          <w:rFonts w:ascii="Arial" w:hAnsi="Arial" w:cs="Arial"/>
          <w:color w:val="auto"/>
        </w:rPr>
        <w:t>a jeżeli w tym dniu kursów nie ogłoszono, to według kursów osta</w:t>
      </w:r>
      <w:r w:rsidR="00A7297D">
        <w:rPr>
          <w:rFonts w:ascii="Arial" w:hAnsi="Arial" w:cs="Arial"/>
          <w:color w:val="auto"/>
        </w:rPr>
        <w:t>tnio przed tą datą ogłoszonych.</w:t>
      </w:r>
    </w:p>
    <w:p w:rsidR="00897224" w:rsidRPr="00A7297D" w:rsidRDefault="00897224" w:rsidP="00A7297D">
      <w:pPr>
        <w:spacing w:before="120" w:line="360" w:lineRule="auto"/>
        <w:contextualSpacing/>
        <w:rPr>
          <w:rFonts w:ascii="Arial" w:hAnsi="Arial" w:cs="Arial"/>
          <w:u w:val="single"/>
        </w:rPr>
      </w:pPr>
      <w:r w:rsidRPr="00A7297D">
        <w:rPr>
          <w:rFonts w:ascii="Arial" w:hAnsi="Arial" w:cs="Arial"/>
          <w:u w:val="single"/>
        </w:rPr>
        <w:t xml:space="preserve">Opis sposobu dokonywania oceny spełniania tego warunku: </w:t>
      </w:r>
    </w:p>
    <w:p w:rsidR="00897224" w:rsidRPr="00A7297D" w:rsidRDefault="00897224" w:rsidP="00A7297D">
      <w:pPr>
        <w:pStyle w:val="Default"/>
        <w:spacing w:after="120"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  <w:color w:val="auto"/>
        </w:rPr>
        <w:t>Zamawiający dokona oceny spełniania przez Wykonawcę wyżej wskazanego warunku udziału w postępowaniu według formuły spełnia/nie spełnia – na podstawie analizy złożonych przez wykonawcę oświadczeń i dokumentów. Z treści załączonych do oferty Wykonawcy oświadczeń i dokumentów mających na celu potwierdzenie spełniania przez niego warunku jak wyżej, wynikać ma jednoznacznie, iż Wykonawca ten warunek</w:t>
      </w:r>
      <w:r w:rsidR="00A7297D">
        <w:rPr>
          <w:rFonts w:ascii="Arial" w:hAnsi="Arial" w:cs="Arial"/>
        </w:rPr>
        <w:t xml:space="preserve"> spełnia.</w:t>
      </w:r>
    </w:p>
    <w:p w:rsidR="00897224" w:rsidRPr="00A7297D" w:rsidRDefault="00897224" w:rsidP="00A7297D">
      <w:pPr>
        <w:pStyle w:val="Default"/>
        <w:numPr>
          <w:ilvl w:val="0"/>
          <w:numId w:val="2"/>
        </w:numPr>
        <w:spacing w:before="120" w:line="360" w:lineRule="auto"/>
        <w:ind w:left="357" w:hanging="357"/>
        <w:contextualSpacing/>
        <w:rPr>
          <w:rFonts w:ascii="Arial" w:hAnsi="Arial" w:cs="Arial"/>
          <w:b/>
          <w:color w:val="auto"/>
        </w:rPr>
      </w:pPr>
      <w:r w:rsidRPr="00A7297D">
        <w:rPr>
          <w:rFonts w:ascii="Arial" w:hAnsi="Arial" w:cs="Arial"/>
          <w:b/>
          <w:color w:val="auto"/>
        </w:rPr>
        <w:t xml:space="preserve">Osoby zdolne do wykonania zamówienia: </w:t>
      </w:r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  <w:color w:val="auto"/>
        </w:rPr>
        <w:t xml:space="preserve">O udzielenie zamówienia mogą ubiegać się Wykonawcy, którzy spełniają warunek dotyczący dysponowania osobami zdolnymi do wykonania zamówienia, tzn. Wykonawcy którzy dysponują/będą dysponować </w:t>
      </w:r>
      <w:r w:rsidRPr="00A7297D">
        <w:rPr>
          <w:rFonts w:ascii="Arial" w:hAnsi="Arial" w:cs="Arial"/>
          <w:b/>
          <w:color w:val="auto"/>
        </w:rPr>
        <w:t>co najmniej 4-osobowym zespołem</w:t>
      </w:r>
      <w:r w:rsidRPr="00A7297D">
        <w:rPr>
          <w:rFonts w:ascii="Arial" w:hAnsi="Arial" w:cs="Arial"/>
          <w:color w:val="auto"/>
        </w:rPr>
        <w:t xml:space="preserve">, który zostanie wyznaczony do realizacji badania, w skład którego wchodzić musi: </w:t>
      </w:r>
    </w:p>
    <w:p w:rsidR="00897224" w:rsidRPr="00A7297D" w:rsidRDefault="00897224" w:rsidP="00A7297D">
      <w:pPr>
        <w:pStyle w:val="Default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eastAsiaTheme="minorHAnsi" w:hAnsi="Arial" w:cs="Arial"/>
          <w:b/>
          <w:color w:val="auto"/>
          <w:lang w:eastAsia="en-US"/>
        </w:rPr>
        <w:lastRenderedPageBreak/>
        <w:t>kierownik zespołu</w:t>
      </w:r>
      <w:r w:rsidRPr="00A7297D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7297D">
        <w:rPr>
          <w:rFonts w:ascii="Arial" w:eastAsiaTheme="minorHAnsi" w:hAnsi="Arial" w:cs="Arial"/>
          <w:b/>
          <w:color w:val="auto"/>
          <w:lang w:eastAsia="en-US"/>
        </w:rPr>
        <w:t xml:space="preserve">posiadający </w:t>
      </w:r>
      <w:r w:rsidRPr="00A7297D">
        <w:rPr>
          <w:rFonts w:ascii="Arial" w:hAnsi="Arial" w:cs="Arial"/>
          <w:color w:val="auto"/>
        </w:rPr>
        <w:t>doświadczenie w kierowaniu zespołem realizującym badanie, tj. kierował minimum dwoma badaniami dotyczącymi analizy sytuacji społeczno-gospodarczej o zasięgu regionalnym, ponadregionalnym i/ lub krajowym.</w:t>
      </w:r>
    </w:p>
    <w:p w:rsidR="00897224" w:rsidRPr="00A7297D" w:rsidRDefault="00897224" w:rsidP="00A7297D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A7297D">
        <w:rPr>
          <w:rFonts w:ascii="Arial" w:eastAsiaTheme="minorHAnsi" w:hAnsi="Arial" w:cs="Arial"/>
          <w:b/>
          <w:lang w:eastAsia="en-US"/>
        </w:rPr>
        <w:t>minimum jeden ekspert</w:t>
      </w:r>
      <w:r w:rsidRPr="00A7297D">
        <w:rPr>
          <w:rFonts w:ascii="Arial" w:eastAsiaTheme="minorHAnsi" w:hAnsi="Arial" w:cs="Arial"/>
          <w:lang w:eastAsia="en-US"/>
        </w:rPr>
        <w:t xml:space="preserve"> </w:t>
      </w:r>
      <w:r w:rsidRPr="00A7297D">
        <w:rPr>
          <w:rFonts w:ascii="Arial" w:eastAsiaTheme="minorHAnsi" w:hAnsi="Arial" w:cs="Arial"/>
          <w:b/>
          <w:lang w:eastAsia="en-US"/>
        </w:rPr>
        <w:t xml:space="preserve">posiadający </w:t>
      </w:r>
      <w:r w:rsidRPr="00A7297D">
        <w:rPr>
          <w:rFonts w:ascii="Arial" w:eastAsiaTheme="minorHAnsi" w:hAnsi="Arial" w:cs="Arial"/>
          <w:lang w:eastAsia="en-US"/>
        </w:rPr>
        <w:t xml:space="preserve">doświadczenie w realizacji projektów lub prac o charakterze naukowo-badawczym, tj. </w:t>
      </w:r>
      <w:r w:rsidRPr="00A7297D">
        <w:rPr>
          <w:rFonts w:ascii="Arial" w:hAnsi="Arial" w:cs="Arial"/>
        </w:rPr>
        <w:t>uczestniczył w zespole badawczym, bądź indywidualnie przeprowadził przynajmniej jedno badanie</w:t>
      </w:r>
      <w:r w:rsidRPr="00A7297D">
        <w:rPr>
          <w:rFonts w:ascii="Arial" w:eastAsiaTheme="minorHAnsi" w:hAnsi="Arial" w:cs="Arial"/>
          <w:lang w:eastAsia="en-US"/>
        </w:rPr>
        <w:t xml:space="preserve"> </w:t>
      </w:r>
      <w:r w:rsidRPr="00A7297D">
        <w:rPr>
          <w:rFonts w:ascii="Arial" w:hAnsi="Arial" w:cs="Arial"/>
        </w:rPr>
        <w:t>dotyczące analizy sytuacji społeczno-gospodarczej o zasięgu regionalnym, ponadregionalnym i/ lub krajowym.</w:t>
      </w:r>
    </w:p>
    <w:p w:rsidR="00897224" w:rsidRPr="00A7297D" w:rsidRDefault="00897224" w:rsidP="00A7297D">
      <w:pPr>
        <w:numPr>
          <w:ilvl w:val="0"/>
          <w:numId w:val="1"/>
        </w:numPr>
        <w:spacing w:after="120" w:line="360" w:lineRule="auto"/>
        <w:ind w:left="714" w:hanging="357"/>
        <w:contextualSpacing/>
        <w:rPr>
          <w:rFonts w:ascii="Arial" w:eastAsiaTheme="minorHAnsi" w:hAnsi="Arial" w:cs="Arial"/>
          <w:lang w:eastAsia="en-US"/>
        </w:rPr>
      </w:pPr>
      <w:r w:rsidRPr="00A7297D">
        <w:rPr>
          <w:rFonts w:ascii="Arial" w:eastAsiaTheme="minorHAnsi" w:hAnsi="Arial" w:cs="Arial"/>
          <w:b/>
          <w:lang w:eastAsia="en-US"/>
        </w:rPr>
        <w:t>minimum dwóch członków zespołu badawczego</w:t>
      </w:r>
      <w:r w:rsidRPr="00A7297D">
        <w:rPr>
          <w:rFonts w:ascii="Arial" w:eastAsiaTheme="minorHAnsi" w:hAnsi="Arial" w:cs="Arial"/>
          <w:lang w:eastAsia="en-US"/>
        </w:rPr>
        <w:t xml:space="preserve"> posiadający</w:t>
      </w:r>
      <w:r w:rsidR="00177483" w:rsidRPr="00A7297D">
        <w:rPr>
          <w:rFonts w:ascii="Arial" w:eastAsiaTheme="minorHAnsi" w:hAnsi="Arial" w:cs="Arial"/>
          <w:lang w:eastAsia="en-US"/>
        </w:rPr>
        <w:t xml:space="preserve"> (każdy </w:t>
      </w:r>
      <w:r w:rsidR="00A7297D">
        <w:rPr>
          <w:rFonts w:ascii="Arial" w:eastAsiaTheme="minorHAnsi" w:hAnsi="Arial" w:cs="Arial"/>
          <w:lang w:eastAsia="en-US"/>
        </w:rPr>
        <w:br/>
      </w:r>
      <w:r w:rsidR="00177483" w:rsidRPr="00A7297D">
        <w:rPr>
          <w:rFonts w:ascii="Arial" w:eastAsiaTheme="minorHAnsi" w:hAnsi="Arial" w:cs="Arial"/>
          <w:lang w:eastAsia="en-US"/>
        </w:rPr>
        <w:t xml:space="preserve">z osobna) </w:t>
      </w:r>
      <w:r w:rsidRPr="00A7297D">
        <w:rPr>
          <w:rFonts w:ascii="Arial" w:eastAsiaTheme="minorHAnsi" w:hAnsi="Arial" w:cs="Arial"/>
          <w:lang w:eastAsia="en-US"/>
        </w:rPr>
        <w:t xml:space="preserve"> doświadczenie w stosowaniu ilościowych i jakościowych metod zbierania i analizy materiału badawczego.</w:t>
      </w:r>
    </w:p>
    <w:p w:rsidR="00897224" w:rsidRPr="00A7297D" w:rsidRDefault="00177483" w:rsidP="00A7297D">
      <w:pPr>
        <w:pStyle w:val="Default"/>
        <w:spacing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</w:rPr>
        <w:t>Zamawiający wyklucza możliwość łączenia funkcji poprzez członków zespołu badawczego, co oznacza, że jeden członek zespołu może pełnić jedną funkcję. Zamawiający jednocześnie nie dopuszcza by w minimalny skład zespołu wchodziły osoby, które nie spełniają żadnych z wyżej wymienionych</w:t>
      </w:r>
      <w:r w:rsidR="00A7297D">
        <w:rPr>
          <w:rFonts w:ascii="Arial" w:hAnsi="Arial" w:cs="Arial"/>
        </w:rPr>
        <w:t xml:space="preserve"> warunków.</w:t>
      </w:r>
    </w:p>
    <w:p w:rsidR="00897224" w:rsidRPr="00A7297D" w:rsidRDefault="00897224" w:rsidP="00A7297D">
      <w:pPr>
        <w:pStyle w:val="Default"/>
        <w:spacing w:before="240" w:line="360" w:lineRule="auto"/>
        <w:contextualSpacing/>
        <w:rPr>
          <w:rFonts w:ascii="Arial" w:hAnsi="Arial" w:cs="Arial"/>
          <w:u w:val="single"/>
        </w:rPr>
      </w:pPr>
      <w:r w:rsidRPr="00A7297D">
        <w:rPr>
          <w:rFonts w:ascii="Arial" w:hAnsi="Arial" w:cs="Arial"/>
          <w:u w:val="single"/>
        </w:rPr>
        <w:t>Opis sposobu dokonywania</w:t>
      </w:r>
      <w:r w:rsidR="00A7297D">
        <w:rPr>
          <w:rFonts w:ascii="Arial" w:hAnsi="Arial" w:cs="Arial"/>
          <w:u w:val="single"/>
        </w:rPr>
        <w:t xml:space="preserve"> oceny spełniania tego warunku:</w:t>
      </w:r>
    </w:p>
    <w:p w:rsidR="001B6F05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</w:rPr>
        <w:t xml:space="preserve">Zamawiający dokona oceny spełniania przez Wykonawcę wyżej wskazanego warunku udziału w postępowaniu według formuły spełnia/nie spełnia – na podstawie analizy złożonych przez </w:t>
      </w:r>
      <w:r w:rsidRPr="00A7297D">
        <w:rPr>
          <w:rFonts w:ascii="Arial" w:hAnsi="Arial" w:cs="Arial"/>
          <w:color w:val="auto"/>
        </w:rPr>
        <w:t>Wykonawcę oświadczeń.</w:t>
      </w:r>
      <w:r w:rsidRPr="00A7297D">
        <w:rPr>
          <w:rFonts w:ascii="Arial" w:hAnsi="Arial" w:cs="Arial"/>
        </w:rPr>
        <w:t xml:space="preserve"> Z treści załączonych do oferty Wykonawcy oświadczeń mających na celu potwierdzenie spełniania przez niego warunku jak wyżej, wynikać ma jednoznacznie, iż</w:t>
      </w:r>
      <w:r w:rsidR="00A7297D">
        <w:rPr>
          <w:rFonts w:ascii="Arial" w:hAnsi="Arial" w:cs="Arial"/>
        </w:rPr>
        <w:t xml:space="preserve"> wykonawca ten warunek spełnia.</w:t>
      </w:r>
    </w:p>
    <w:sectPr w:rsidR="001B6F05" w:rsidRPr="00A7297D" w:rsidSect="00AF704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42" w:rsidRDefault="001F5942">
      <w:r>
        <w:separator/>
      </w:r>
    </w:p>
  </w:endnote>
  <w:endnote w:type="continuationSeparator" w:id="0">
    <w:p w:rsidR="001F5942" w:rsidRDefault="001F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18150813"/>
      <w:docPartObj>
        <w:docPartGallery w:val="Page Numbers (Bottom of Page)"/>
        <w:docPartUnique/>
      </w:docPartObj>
    </w:sdtPr>
    <w:sdtEndPr/>
    <w:sdtContent>
      <w:p w:rsidR="00780F55" w:rsidRPr="00A7297D" w:rsidRDefault="00983444" w:rsidP="00A7297D">
        <w:pPr>
          <w:pStyle w:val="Stopka"/>
          <w:spacing w:line="360" w:lineRule="auto"/>
          <w:jc w:val="right"/>
          <w:rPr>
            <w:rFonts w:ascii="Arial" w:hAnsi="Arial" w:cs="Arial"/>
          </w:rPr>
        </w:pPr>
        <w:r w:rsidRPr="00A7297D">
          <w:rPr>
            <w:rFonts w:ascii="Arial" w:hAnsi="Arial" w:cs="Arial"/>
          </w:rPr>
          <w:fldChar w:fldCharType="begin"/>
        </w:r>
        <w:r w:rsidR="00897224" w:rsidRPr="00A7297D">
          <w:rPr>
            <w:rFonts w:ascii="Arial" w:hAnsi="Arial" w:cs="Arial"/>
          </w:rPr>
          <w:instrText>PAGE   \* MERGEFORMAT</w:instrText>
        </w:r>
        <w:r w:rsidRPr="00A7297D">
          <w:rPr>
            <w:rFonts w:ascii="Arial" w:hAnsi="Arial" w:cs="Arial"/>
          </w:rPr>
          <w:fldChar w:fldCharType="separate"/>
        </w:r>
        <w:r w:rsidR="005A52CF">
          <w:rPr>
            <w:rFonts w:ascii="Arial" w:hAnsi="Arial" w:cs="Arial"/>
            <w:noProof/>
          </w:rPr>
          <w:t>1</w:t>
        </w:r>
        <w:r w:rsidRPr="00A7297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42" w:rsidRDefault="001F5942">
      <w:r>
        <w:separator/>
      </w:r>
    </w:p>
  </w:footnote>
  <w:footnote w:type="continuationSeparator" w:id="0">
    <w:p w:rsidR="001F5942" w:rsidRDefault="001F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Default="00897224">
    <w:pPr>
      <w:pStyle w:val="Nagwek"/>
    </w:pPr>
    <w:r>
      <w:rPr>
        <w:noProof/>
      </w:rPr>
      <w:drawing>
        <wp:inline distT="0" distB="0" distL="0" distR="0">
          <wp:extent cx="5758815" cy="420370"/>
          <wp:effectExtent l="0" t="0" r="0" b="0"/>
          <wp:docPr id="9" name="Obraz 9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0E41"/>
    <w:multiLevelType w:val="hybridMultilevel"/>
    <w:tmpl w:val="B7DCE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24"/>
    <w:rsid w:val="00103AAA"/>
    <w:rsid w:val="00177483"/>
    <w:rsid w:val="001B6F05"/>
    <w:rsid w:val="001F5942"/>
    <w:rsid w:val="00267EE6"/>
    <w:rsid w:val="00397AC4"/>
    <w:rsid w:val="00440A20"/>
    <w:rsid w:val="005A52CF"/>
    <w:rsid w:val="005A59EE"/>
    <w:rsid w:val="0061542D"/>
    <w:rsid w:val="006D1093"/>
    <w:rsid w:val="00737866"/>
    <w:rsid w:val="00880F66"/>
    <w:rsid w:val="00897052"/>
    <w:rsid w:val="00897224"/>
    <w:rsid w:val="008F2E46"/>
    <w:rsid w:val="00941C3D"/>
    <w:rsid w:val="00983444"/>
    <w:rsid w:val="009D0517"/>
    <w:rsid w:val="00A439AB"/>
    <w:rsid w:val="00A7297D"/>
    <w:rsid w:val="00B65DC5"/>
    <w:rsid w:val="00B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C97BC-27ED-4F22-B1C0-E1B6D33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2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97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89722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897224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89722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22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22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C4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297D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4A88-8D55-4DA3-8291-7522FCAC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Fleszar Elzbieta</dc:creator>
  <cp:lastModifiedBy>Mucha Aleksandra</cp:lastModifiedBy>
  <cp:revision>2</cp:revision>
  <cp:lastPrinted>2021-06-30T12:38:00Z</cp:lastPrinted>
  <dcterms:created xsi:type="dcterms:W3CDTF">2021-07-07T10:01:00Z</dcterms:created>
  <dcterms:modified xsi:type="dcterms:W3CDTF">2021-07-07T10:01:00Z</dcterms:modified>
</cp:coreProperties>
</file>